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6095"/>
        <w:gridCol w:w="1808"/>
      </w:tblGrid>
      <w:tr w:rsidR="00950024" w:rsidRPr="00950024" w14:paraId="55C4BA71" w14:textId="77777777" w:rsidTr="002A2E70">
        <w:tc>
          <w:tcPr>
            <w:tcW w:w="1951" w:type="dxa"/>
          </w:tcPr>
          <w:p w14:paraId="44634278" w14:textId="02693E2A" w:rsidR="002A2E70" w:rsidRPr="00950024" w:rsidRDefault="002A2E70" w:rsidP="0041764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50024">
              <w:rPr>
                <w:rFonts w:ascii="Times New Roman" w:hAnsi="Times New Roman" w:cs="Times New Roman"/>
                <w:b/>
                <w:noProof/>
                <w:color w:val="auto"/>
              </w:rPr>
              <w:drawing>
                <wp:inline distT="0" distB="0" distL="0" distR="0" wp14:anchorId="1D838D71" wp14:editId="419F1E72">
                  <wp:extent cx="690113" cy="779027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113" cy="7790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</w:tcPr>
          <w:p w14:paraId="129D5BB0" w14:textId="77777777" w:rsidR="002A2E70" w:rsidRPr="00950024" w:rsidRDefault="002A2E70" w:rsidP="0041764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3CDAC45" w14:textId="39D33419" w:rsidR="002A2E70" w:rsidRPr="00950024" w:rsidRDefault="002A2E70" w:rsidP="0041764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  <w:lang w:val="kk-KZ"/>
              </w:rPr>
            </w:pPr>
            <w:r w:rsidRPr="00950024">
              <w:rPr>
                <w:rFonts w:ascii="Times New Roman" w:hAnsi="Times New Roman" w:cs="Times New Roman"/>
                <w:b/>
                <w:color w:val="auto"/>
              </w:rPr>
              <w:t>А</w:t>
            </w:r>
            <w:r w:rsidRPr="00950024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ХМЕТ </w:t>
            </w:r>
            <w:r w:rsidRPr="00950024">
              <w:rPr>
                <w:rFonts w:ascii="Times New Roman" w:hAnsi="Times New Roman" w:cs="Times New Roman"/>
                <w:b/>
                <w:color w:val="auto"/>
              </w:rPr>
              <w:t>БАЙТҰРСЫН</w:t>
            </w:r>
            <w:r w:rsidRPr="00950024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ҰЛЫ </w:t>
            </w:r>
            <w:r w:rsidRPr="00950024">
              <w:rPr>
                <w:rFonts w:ascii="Times New Roman" w:hAnsi="Times New Roman" w:cs="Times New Roman"/>
                <w:b/>
                <w:color w:val="auto"/>
              </w:rPr>
              <w:t>АТЫНДАҒЫ</w:t>
            </w:r>
          </w:p>
          <w:p w14:paraId="04567B62" w14:textId="77777777" w:rsidR="002A2E70" w:rsidRPr="00950024" w:rsidRDefault="002A2E70" w:rsidP="0041764E">
            <w:pPr>
              <w:pStyle w:val="2"/>
              <w:tabs>
                <w:tab w:val="left" w:pos="708"/>
                <w:tab w:val="left" w:pos="3901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00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ҚОСТАНАЙ</w:t>
            </w:r>
            <w:r w:rsidRPr="00950024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</w:t>
            </w:r>
            <w:r w:rsidRPr="009500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ӨҢІРЛІК УНИВЕРСИТЕТІ</w:t>
            </w:r>
          </w:p>
          <w:p w14:paraId="2EF9C1A6" w14:textId="77777777" w:rsidR="002A2E70" w:rsidRPr="00950024" w:rsidRDefault="002A2E70" w:rsidP="0041764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808" w:type="dxa"/>
          </w:tcPr>
          <w:p w14:paraId="3E86D5CC" w14:textId="7C657521" w:rsidR="002A2E70" w:rsidRPr="00950024" w:rsidRDefault="002A2E70" w:rsidP="0041764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50024">
              <w:rPr>
                <w:rFonts w:ascii="Times New Roman" w:hAnsi="Times New Roman" w:cs="Times New Roman"/>
                <w:b/>
                <w:noProof/>
                <w:color w:val="auto"/>
              </w:rPr>
              <w:drawing>
                <wp:inline distT="0" distB="0" distL="0" distR="0" wp14:anchorId="6B66638B" wp14:editId="55D0C209">
                  <wp:extent cx="785004" cy="72565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309" cy="728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70CF99" w14:textId="0AC0D9C6" w:rsidR="0034105B" w:rsidRPr="00950024" w:rsidRDefault="00F859E8" w:rsidP="0041764E">
      <w:pPr>
        <w:tabs>
          <w:tab w:val="left" w:pos="0"/>
          <w:tab w:val="left" w:pos="708"/>
        </w:tabs>
        <w:jc w:val="center"/>
        <w:rPr>
          <w:rFonts w:ascii="Times New Roman" w:eastAsia="Yu Gothic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АҚ</w:t>
      </w:r>
      <w:r w:rsidRPr="00950024">
        <w:rPr>
          <w:rFonts w:ascii="Times New Roman" w:eastAsia="Yu Gothic" w:hAnsi="Times New Roman" w:cs="Times New Roman"/>
          <w:b/>
          <w:color w:val="auto"/>
          <w:lang w:val="kk-KZ"/>
        </w:rPr>
        <w:t>ПАРАТТЫ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Қ </w:t>
      </w:r>
      <w:r w:rsidRPr="00950024">
        <w:rPr>
          <w:rFonts w:ascii="Times New Roman" w:eastAsia="Yu Gothic" w:hAnsi="Times New Roman" w:cs="Times New Roman"/>
          <w:b/>
          <w:color w:val="auto"/>
          <w:lang w:val="kk-KZ"/>
        </w:rPr>
        <w:t>ХАТ</w:t>
      </w:r>
    </w:p>
    <w:p w14:paraId="236F311C" w14:textId="77777777" w:rsidR="00EE045E" w:rsidRPr="00950024" w:rsidRDefault="00EE045E" w:rsidP="0041764E">
      <w:pPr>
        <w:tabs>
          <w:tab w:val="left" w:pos="0"/>
          <w:tab w:val="left" w:pos="708"/>
        </w:tabs>
        <w:jc w:val="center"/>
        <w:rPr>
          <w:rFonts w:ascii="Times New Roman" w:hAnsi="Times New Roman" w:cs="Times New Roman"/>
          <w:b/>
          <w:color w:val="auto"/>
          <w:lang w:val="kk-KZ"/>
        </w:rPr>
      </w:pPr>
    </w:p>
    <w:p w14:paraId="08113BA2" w14:textId="4610A607" w:rsidR="00F859E8" w:rsidRPr="00950024" w:rsidRDefault="00F859E8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b/>
          <w:bCs/>
          <w:color w:val="auto"/>
          <w:lang w:val="kk-KZ"/>
        </w:rPr>
        <w:t>202</w:t>
      </w:r>
      <w:r w:rsidR="00EE7E3F" w:rsidRPr="00950024">
        <w:rPr>
          <w:rFonts w:ascii="Times New Roman" w:hAnsi="Times New Roman" w:cs="Times New Roman"/>
          <w:b/>
          <w:bCs/>
          <w:color w:val="auto"/>
          <w:lang w:val="kk-KZ"/>
        </w:rPr>
        <w:t>6</w:t>
      </w:r>
      <w:r w:rsidRPr="00950024">
        <w:rPr>
          <w:rFonts w:ascii="Times New Roman" w:hAnsi="Times New Roman" w:cs="Times New Roman"/>
          <w:b/>
          <w:bCs/>
          <w:color w:val="auto"/>
          <w:lang w:val="kk-KZ"/>
        </w:rPr>
        <w:t xml:space="preserve"> жылдың </w:t>
      </w:r>
      <w:r w:rsidR="00D014F3" w:rsidRPr="00950024">
        <w:rPr>
          <w:rFonts w:ascii="Times New Roman" w:hAnsi="Times New Roman" w:cs="Times New Roman"/>
          <w:b/>
          <w:bCs/>
          <w:color w:val="auto"/>
          <w:lang w:val="kk-KZ"/>
        </w:rPr>
        <w:t>1</w:t>
      </w:r>
      <w:r w:rsidR="00EE7E3F" w:rsidRPr="00950024">
        <w:rPr>
          <w:rFonts w:ascii="Times New Roman" w:hAnsi="Times New Roman" w:cs="Times New Roman"/>
          <w:b/>
          <w:bCs/>
          <w:color w:val="auto"/>
          <w:lang w:val="kk-KZ"/>
        </w:rPr>
        <w:t>7</w:t>
      </w:r>
      <w:r w:rsidR="00D014F3" w:rsidRPr="00950024">
        <w:rPr>
          <w:rFonts w:ascii="Times New Roman" w:hAnsi="Times New Roman" w:cs="Times New Roman"/>
          <w:b/>
          <w:bCs/>
          <w:color w:val="auto"/>
          <w:lang w:val="kk-KZ"/>
        </w:rPr>
        <w:t xml:space="preserve"> сәуірінде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 xml:space="preserve"> Ахмет Байтұрсын</w:t>
      </w:r>
      <w:r w:rsidR="001C7DE9" w:rsidRPr="00950024">
        <w:rPr>
          <w:rFonts w:ascii="Times New Roman" w:hAnsi="Times New Roman" w:cs="Times New Roman"/>
          <w:color w:val="auto"/>
          <w:lang w:val="kk-KZ"/>
        </w:rPr>
        <w:t>ұлы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атындағы Қостанай өңірлік университетінде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«</w:t>
      </w:r>
      <w:r w:rsidR="00EE7E3F" w:rsidRPr="00950024">
        <w:rPr>
          <w:rFonts w:ascii="Times New Roman" w:hAnsi="Times New Roman" w:cs="Times New Roman"/>
          <w:b/>
          <w:color w:val="auto"/>
          <w:lang w:val="kk-KZ"/>
        </w:rPr>
        <w:t>Болашақтың цифрлық экожүйесі: білім, ғылым және индустрия салаларында жасанды интеллект пен адами капиталды интеграциялау»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тақырыбындағы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«</w:t>
      </w:r>
      <w:r w:rsidRPr="00950024">
        <w:rPr>
          <w:rFonts w:ascii="Times New Roman" w:hAnsi="Times New Roman" w:cs="Times New Roman"/>
          <w:b/>
          <w:bCs/>
          <w:color w:val="auto"/>
          <w:lang w:val="kk-KZ"/>
        </w:rPr>
        <w:t xml:space="preserve">Байтұрсынұлы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оқулары – 202</w:t>
      </w:r>
      <w:r w:rsidR="00EE7E3F" w:rsidRPr="00950024">
        <w:rPr>
          <w:rFonts w:ascii="Times New Roman" w:hAnsi="Times New Roman" w:cs="Times New Roman"/>
          <w:b/>
          <w:color w:val="auto"/>
          <w:lang w:val="kk-KZ"/>
        </w:rPr>
        <w:t>6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»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дәстүрлі Халықаралық ғылыми – практикалық конференциясын</w:t>
      </w:r>
      <w:r w:rsidR="00C8529C" w:rsidRPr="00950024">
        <w:rPr>
          <w:rFonts w:ascii="Times New Roman" w:hAnsi="Times New Roman" w:cs="Times New Roman"/>
          <w:color w:val="auto"/>
          <w:lang w:val="kk-KZ"/>
        </w:rPr>
        <w:t>ың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өткіз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>і</w:t>
      </w:r>
      <w:r w:rsidR="00C8529C" w:rsidRPr="00950024">
        <w:rPr>
          <w:rFonts w:ascii="Times New Roman" w:hAnsi="Times New Roman" w:cs="Times New Roman"/>
          <w:color w:val="auto"/>
          <w:lang w:val="kk-KZ"/>
        </w:rPr>
        <w:t>луі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жоспарлануда.</w:t>
      </w:r>
    </w:p>
    <w:p w14:paraId="18295BFE" w14:textId="6ADD2540" w:rsidR="00F859E8" w:rsidRPr="00950024" w:rsidRDefault="00F859E8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>Конференция жұмысының бағыттары:</w:t>
      </w:r>
    </w:p>
    <w:p w14:paraId="4FF020D9" w14:textId="4B4F79A3" w:rsidR="008F62D5" w:rsidRPr="00950024" w:rsidRDefault="008F62D5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 xml:space="preserve">1) Педагогикалық </w:t>
      </w:r>
      <w:r w:rsidR="00D41D1C" w:rsidRPr="00950024">
        <w:rPr>
          <w:rFonts w:ascii="Times New Roman" w:hAnsi="Times New Roman" w:cs="Times New Roman"/>
          <w:bCs/>
          <w:color w:val="auto"/>
          <w:lang w:val="kk-KZ"/>
        </w:rPr>
        <w:t>ғылымдар</w:t>
      </w:r>
      <w:r w:rsidRPr="00950024">
        <w:rPr>
          <w:rFonts w:ascii="Times New Roman" w:hAnsi="Times New Roman" w:cs="Times New Roman"/>
          <w:bCs/>
          <w:color w:val="auto"/>
          <w:lang w:val="kk-KZ"/>
        </w:rPr>
        <w:t xml:space="preserve">; </w:t>
      </w:r>
    </w:p>
    <w:p w14:paraId="4A28FAC6" w14:textId="3078731B" w:rsidR="008F62D5" w:rsidRPr="00950024" w:rsidRDefault="008F62D5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>2) Ветеринариялық және ауыл шаруашылығы ғылымдары;</w:t>
      </w:r>
    </w:p>
    <w:p w14:paraId="212964E2" w14:textId="38B50584" w:rsidR="008F62D5" w:rsidRPr="00950024" w:rsidRDefault="008F62D5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>3) Жаратылыстану ғылымдары;</w:t>
      </w:r>
    </w:p>
    <w:p w14:paraId="4C0FFB9B" w14:textId="0822EB6F" w:rsidR="008F62D5" w:rsidRPr="00950024" w:rsidRDefault="008F62D5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 xml:space="preserve">4) Әлеуметтік-гуманитарлық және </w:t>
      </w:r>
      <w:r w:rsidR="00EE045E" w:rsidRPr="00950024">
        <w:rPr>
          <w:rFonts w:ascii="Times New Roman" w:hAnsi="Times New Roman" w:cs="Times New Roman"/>
          <w:bCs/>
          <w:color w:val="auto"/>
          <w:lang w:val="kk-KZ"/>
        </w:rPr>
        <w:t>қоғамдық</w:t>
      </w:r>
      <w:r w:rsidRPr="00950024">
        <w:rPr>
          <w:rFonts w:ascii="Times New Roman" w:hAnsi="Times New Roman" w:cs="Times New Roman"/>
          <w:bCs/>
          <w:color w:val="auto"/>
          <w:lang w:val="kk-KZ"/>
        </w:rPr>
        <w:t xml:space="preserve"> ғылымдар; </w:t>
      </w:r>
    </w:p>
    <w:p w14:paraId="40EAFB31" w14:textId="7414DE51" w:rsidR="008F62D5" w:rsidRPr="00950024" w:rsidRDefault="008F62D5" w:rsidP="0041764E">
      <w:pPr>
        <w:ind w:firstLine="567"/>
        <w:rPr>
          <w:rFonts w:ascii="Times New Roman" w:hAnsi="Times New Roman" w:cs="Times New Roman"/>
          <w:bCs/>
          <w:color w:val="auto"/>
          <w:lang w:val="kk-KZ"/>
        </w:rPr>
      </w:pPr>
      <w:r w:rsidRPr="00950024">
        <w:rPr>
          <w:rFonts w:ascii="Times New Roman" w:hAnsi="Times New Roman" w:cs="Times New Roman"/>
          <w:bCs/>
          <w:color w:val="auto"/>
          <w:lang w:val="kk-KZ"/>
        </w:rPr>
        <w:t xml:space="preserve">5) </w:t>
      </w:r>
      <w:r w:rsidRPr="00950024">
        <w:rPr>
          <w:rFonts w:ascii="Times New Roman" w:hAnsi="Times New Roman" w:cs="Times New Roman"/>
          <w:color w:val="auto"/>
          <w:shd w:val="clear" w:color="auto" w:fill="FFFFFF"/>
          <w:lang w:val="kk-KZ"/>
        </w:rPr>
        <w:t>Нақты</w:t>
      </w:r>
      <w:r w:rsidRPr="00950024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 </w:t>
      </w:r>
      <w:r w:rsidRPr="00950024">
        <w:rPr>
          <w:rFonts w:ascii="Times New Roman" w:hAnsi="Times New Roman" w:cs="Times New Roman"/>
          <w:bCs/>
          <w:color w:val="auto"/>
          <w:lang w:val="kk-KZ"/>
        </w:rPr>
        <w:t>және техникалық ғылымдар.</w:t>
      </w:r>
    </w:p>
    <w:p w14:paraId="1E35C9BD" w14:textId="77777777" w:rsidR="00E4387F" w:rsidRPr="00950024" w:rsidRDefault="00E4387F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</w:p>
    <w:p w14:paraId="10892165" w14:textId="39D23725" w:rsidR="00F859E8" w:rsidRPr="00950024" w:rsidRDefault="00F859E8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Конференция барысында 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 xml:space="preserve">жұмыс бағыттарына сәйкес </w:t>
      </w:r>
      <w:r w:rsidRPr="00950024">
        <w:rPr>
          <w:rFonts w:ascii="Times New Roman" w:hAnsi="Times New Roman" w:cs="Times New Roman"/>
          <w:color w:val="auto"/>
          <w:lang w:val="kk-KZ"/>
        </w:rPr>
        <w:t>Қазақстан және шетелдің жетекші ғалымдарының  қатысуымен секциялар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дың жұмысы</w:t>
      </w:r>
      <w:r w:rsidR="0034553C"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ұйымдастырылады. </w:t>
      </w:r>
    </w:p>
    <w:p w14:paraId="77D2C8F9" w14:textId="03E94635" w:rsidR="00F859E8" w:rsidRPr="00950024" w:rsidRDefault="00F859E8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Конференция жұмысына министрліктер мен ведомстволардың, ғылыми мекемелер мен кәсіпорындардың, ғылыми-педагогикалық ұжымдардың өкілдері, жоғары оқу орындарының профессорлық-оқытушылық құрамы, докторанттар мен магистранттар шақырылады. </w:t>
      </w:r>
      <w:r w:rsidR="002A2E70" w:rsidRPr="00950024">
        <w:rPr>
          <w:rFonts w:ascii="Times New Roman" w:hAnsi="Times New Roman" w:cs="Times New Roman"/>
          <w:b/>
          <w:color w:val="auto"/>
          <w:lang w:val="kk-KZ"/>
        </w:rPr>
        <w:t>Студенттердің мақалалары жариялауға қабылданбайды.</w:t>
      </w:r>
    </w:p>
    <w:p w14:paraId="6C74FBE1" w14:textId="77777777" w:rsidR="00F859E8" w:rsidRPr="00950024" w:rsidRDefault="00F859E8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Өткізу түрі 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>–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>комбинирлі (онлайн/офлайн)</w:t>
      </w:r>
      <w:r w:rsidR="00E4387F" w:rsidRPr="00950024">
        <w:rPr>
          <w:rFonts w:ascii="Times New Roman" w:hAnsi="Times New Roman" w:cs="Times New Roman"/>
          <w:color w:val="auto"/>
          <w:lang w:val="kk-KZ"/>
        </w:rPr>
        <w:t>.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</w:p>
    <w:p w14:paraId="5EEFD7A7" w14:textId="77777777" w:rsidR="00F859E8" w:rsidRPr="00950024" w:rsidRDefault="00F859E8" w:rsidP="0041764E">
      <w:pPr>
        <w:ind w:firstLine="567"/>
        <w:jc w:val="both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Конференцияға қосылу сілтемесі</w:t>
      </w:r>
    </w:p>
    <w:p w14:paraId="4FF3D70F" w14:textId="03E3A779" w:rsidR="00956DCC" w:rsidRPr="00950024" w:rsidRDefault="00813673" w:rsidP="0041764E">
      <w:pPr>
        <w:pStyle w:val="23"/>
        <w:spacing w:after="0" w:line="240" w:lineRule="auto"/>
        <w:ind w:firstLine="567"/>
        <w:rPr>
          <w:spacing w:val="0"/>
          <w:sz w:val="24"/>
          <w:szCs w:val="24"/>
          <w:lang w:val="kk-KZ" w:eastAsia="ru-RU"/>
        </w:rPr>
      </w:pPr>
      <w:hyperlink r:id="rId10" w:history="1">
        <w:r w:rsidR="00956DCC" w:rsidRPr="00950024">
          <w:rPr>
            <w:rStyle w:val="ad"/>
            <w:color w:val="auto"/>
            <w:spacing w:val="0"/>
            <w:sz w:val="24"/>
            <w:szCs w:val="24"/>
            <w:lang w:val="kk-KZ" w:eastAsia="ru-RU"/>
          </w:rPr>
          <w:t>https://us06web.zoom.us/j/83929603922?pwd=qSQasU8raWrkVNBWyiDiT29btXp3br.1</w:t>
        </w:r>
      </w:hyperlink>
    </w:p>
    <w:p w14:paraId="588E38EF" w14:textId="77777777" w:rsidR="00956DCC" w:rsidRPr="00950024" w:rsidRDefault="00956DCC" w:rsidP="0041764E">
      <w:pPr>
        <w:pStyle w:val="23"/>
        <w:spacing w:after="0" w:line="240" w:lineRule="auto"/>
        <w:ind w:firstLine="567"/>
        <w:rPr>
          <w:spacing w:val="0"/>
          <w:sz w:val="24"/>
          <w:szCs w:val="24"/>
          <w:lang w:eastAsia="ru-RU"/>
        </w:rPr>
      </w:pPr>
      <w:r w:rsidRPr="00950024">
        <w:rPr>
          <w:spacing w:val="0"/>
          <w:sz w:val="24"/>
          <w:szCs w:val="24"/>
          <w:lang w:eastAsia="ru-RU"/>
        </w:rPr>
        <w:t>Идентификатор конференции: 839 2960 3922</w:t>
      </w:r>
    </w:p>
    <w:p w14:paraId="632B0489" w14:textId="77777777" w:rsidR="00956DCC" w:rsidRPr="00950024" w:rsidRDefault="00956DCC" w:rsidP="0041764E">
      <w:pPr>
        <w:pStyle w:val="23"/>
        <w:shd w:val="clear" w:color="auto" w:fill="auto"/>
        <w:spacing w:after="0" w:line="240" w:lineRule="auto"/>
        <w:ind w:firstLine="567"/>
        <w:rPr>
          <w:spacing w:val="0"/>
          <w:sz w:val="24"/>
          <w:szCs w:val="24"/>
          <w:lang w:eastAsia="ru-RU"/>
        </w:rPr>
      </w:pPr>
      <w:r w:rsidRPr="00950024">
        <w:rPr>
          <w:spacing w:val="0"/>
          <w:sz w:val="24"/>
          <w:szCs w:val="24"/>
          <w:lang w:eastAsia="ru-RU"/>
        </w:rPr>
        <w:t xml:space="preserve">Код доступа: 945599 </w:t>
      </w:r>
    </w:p>
    <w:p w14:paraId="51DB8161" w14:textId="516BE632" w:rsidR="00F859E8" w:rsidRPr="00950024" w:rsidRDefault="00F859E8" w:rsidP="0041764E">
      <w:pPr>
        <w:pStyle w:val="23"/>
        <w:spacing w:after="0" w:line="240" w:lineRule="auto"/>
        <w:ind w:firstLine="567"/>
        <w:rPr>
          <w:rFonts w:eastAsia="Arial Unicode MS"/>
          <w:spacing w:val="0"/>
          <w:sz w:val="24"/>
          <w:szCs w:val="24"/>
          <w:lang w:val="kk-KZ" w:eastAsia="ru-RU"/>
        </w:rPr>
      </w:pPr>
      <w:r w:rsidRPr="00950024">
        <w:rPr>
          <w:rFonts w:eastAsia="Arial Unicode MS"/>
          <w:spacing w:val="0"/>
          <w:sz w:val="24"/>
          <w:szCs w:val="24"/>
          <w:lang w:val="kk-KZ" w:eastAsia="ru-RU"/>
        </w:rPr>
        <w:t>Конференцияның жұмыс тілдері: қазақ, орыс, ағылшын.</w:t>
      </w:r>
    </w:p>
    <w:p w14:paraId="17F6892E" w14:textId="77777777" w:rsidR="007A34F0" w:rsidRPr="00950024" w:rsidRDefault="007A34F0" w:rsidP="0041764E">
      <w:pPr>
        <w:ind w:firstLine="567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Қатысу шарттары</w:t>
      </w:r>
    </w:p>
    <w:p w14:paraId="0E90B1FF" w14:textId="77777777" w:rsidR="002C356E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Конференцияға қатысушылар </w:t>
      </w:r>
      <w:r w:rsidR="00D014F3" w:rsidRPr="00950024">
        <w:rPr>
          <w:rFonts w:ascii="Times New Roman" w:hAnsi="Times New Roman" w:cs="Times New Roman"/>
          <w:b/>
          <w:color w:val="auto"/>
          <w:lang w:val="kk-KZ"/>
        </w:rPr>
        <w:t>202</w:t>
      </w:r>
      <w:r w:rsidR="00EE7E3F" w:rsidRPr="00950024">
        <w:rPr>
          <w:rFonts w:ascii="Times New Roman" w:hAnsi="Times New Roman" w:cs="Times New Roman"/>
          <w:b/>
          <w:color w:val="auto"/>
          <w:lang w:val="kk-KZ"/>
        </w:rPr>
        <w:t>6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жылдың </w:t>
      </w:r>
      <w:r w:rsidR="00D014F3" w:rsidRPr="00950024">
        <w:rPr>
          <w:rFonts w:ascii="Times New Roman" w:hAnsi="Times New Roman" w:cs="Times New Roman"/>
          <w:b/>
          <w:color w:val="auto"/>
          <w:lang w:val="kk-KZ"/>
        </w:rPr>
        <w:t>1</w:t>
      </w:r>
      <w:r w:rsidR="00EE7E3F" w:rsidRPr="00950024">
        <w:rPr>
          <w:rFonts w:ascii="Times New Roman" w:hAnsi="Times New Roman" w:cs="Times New Roman"/>
          <w:b/>
          <w:color w:val="auto"/>
          <w:lang w:val="kk-KZ"/>
        </w:rPr>
        <w:t>7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наурызына 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дейін ұйымдастыру комитетіне қатысуға </w:t>
      </w:r>
      <w:r w:rsidR="00B97BB7" w:rsidRPr="00950024">
        <w:rPr>
          <w:rFonts w:ascii="Times New Roman" w:hAnsi="Times New Roman" w:cs="Times New Roman"/>
          <w:color w:val="auto"/>
          <w:lang w:val="kk-KZ"/>
        </w:rPr>
        <w:t>онлайн-өтінімді толтыруы қажет:</w:t>
      </w:r>
      <w:r w:rsidR="0029082F"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hyperlink r:id="rId11" w:history="1">
        <w:r w:rsidR="0029082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https://docs.google.com/forms/d/e/1FAIpQLSdCDfsyJrGF4Lq-cZAco1KgusX71EuvjEj1l9BaWbfZ</w:t>
        </w:r>
        <w:r w:rsidR="0029082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N</w:t>
        </w:r>
        <w:r w:rsidR="0029082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JkyUQ/viewform?usp=publish-editor</w:t>
        </w:r>
      </w:hyperlink>
      <w:r w:rsidR="00EE045E"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</w:p>
    <w:p w14:paraId="679DA7E5" w14:textId="79E62E72" w:rsidR="00B97BB7" w:rsidRPr="00950024" w:rsidRDefault="00CA1F93" w:rsidP="0041764E">
      <w:pPr>
        <w:ind w:firstLine="567"/>
        <w:jc w:val="both"/>
        <w:rPr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(</w:t>
      </w:r>
      <w:r w:rsidR="000C709F" w:rsidRPr="00950024">
        <w:rPr>
          <w:rFonts w:ascii="Times New Roman" w:hAnsi="Times New Roman" w:cs="Times New Roman"/>
          <w:color w:val="auto"/>
          <w:lang w:val="kk-KZ"/>
        </w:rPr>
        <w:t xml:space="preserve">егер </w:t>
      </w:r>
      <w:hyperlink r:id="rId12" w:history="1">
        <w:r w:rsidR="000C709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сілт</w:t>
        </w:r>
        <w:r w:rsidR="000C709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е</w:t>
        </w:r>
        <w:r w:rsidR="000C709F" w:rsidRPr="00950024">
          <w:rPr>
            <w:rStyle w:val="ad"/>
            <w:rFonts w:ascii="Times New Roman" w:hAnsi="Times New Roman" w:cs="Times New Roman"/>
            <w:color w:val="auto"/>
            <w:lang w:val="kk-KZ"/>
          </w:rPr>
          <w:t>ме</w:t>
        </w:r>
      </w:hyperlink>
      <w:r w:rsidR="000C709F" w:rsidRPr="00950024">
        <w:rPr>
          <w:rFonts w:ascii="Times New Roman" w:hAnsi="Times New Roman" w:cs="Times New Roman"/>
          <w:color w:val="auto"/>
          <w:lang w:val="kk-KZ"/>
        </w:rPr>
        <w:t xml:space="preserve"> ашылмаса, оны көшіріп, браузердің мекенжай жолағына қойып ашу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қажет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) 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 xml:space="preserve">және мақаланы </w:t>
      </w:r>
      <w:r w:rsidR="00D014F3" w:rsidRPr="00950024">
        <w:rPr>
          <w:rFonts w:ascii="Times New Roman" w:hAnsi="Times New Roman" w:cs="Times New Roman"/>
          <w:b/>
          <w:color w:val="auto"/>
          <w:lang w:val="kk-KZ"/>
        </w:rPr>
        <w:t>bchkru23@gmail.com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>электрондық пошта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>сына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 xml:space="preserve"> жіберу керек. </w:t>
      </w:r>
      <w:r w:rsidR="002A2E70" w:rsidRPr="00950024">
        <w:rPr>
          <w:rFonts w:ascii="Times New Roman" w:hAnsi="Times New Roman" w:cs="Times New Roman"/>
          <w:color w:val="auto"/>
          <w:lang w:val="kk-KZ"/>
        </w:rPr>
        <w:t xml:space="preserve">Мақаласы бар файл атауында бірінші автордың тегі мен секция нөмірі көрсетілуі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қажет</w:t>
      </w:r>
      <w:r w:rsidR="002A2E70" w:rsidRPr="00950024">
        <w:rPr>
          <w:rFonts w:ascii="Times New Roman" w:hAnsi="Times New Roman" w:cs="Times New Roman"/>
          <w:color w:val="auto"/>
          <w:lang w:val="kk-KZ"/>
        </w:rPr>
        <w:t xml:space="preserve"> (м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 xml:space="preserve">ысалы,            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>"Айтжанова_мақала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 xml:space="preserve"> №</w:t>
      </w:r>
      <w:r w:rsidR="002A2E70" w:rsidRPr="00950024">
        <w:rPr>
          <w:rFonts w:ascii="Times New Roman" w:hAnsi="Times New Roman" w:cs="Times New Roman"/>
          <w:color w:val="auto"/>
          <w:lang w:val="kk-KZ"/>
        </w:rPr>
        <w:t>5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>"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)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 xml:space="preserve">. </w:t>
      </w:r>
    </w:p>
    <w:p w14:paraId="263EF8F3" w14:textId="228B747B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Мақалалар жинағы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электронды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PDF 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форматта </w:t>
      </w:r>
      <w:r w:rsidR="0034553C" w:rsidRPr="00950024">
        <w:rPr>
          <w:rFonts w:ascii="Times New Roman" w:hAnsi="Times New Roman" w:cs="Times New Roman"/>
          <w:color w:val="auto"/>
          <w:lang w:val="kk-KZ"/>
        </w:rPr>
        <w:t>шығарылады</w:t>
      </w:r>
      <w:r w:rsidR="00E4387F" w:rsidRPr="00950024">
        <w:rPr>
          <w:rFonts w:ascii="Times New Roman" w:hAnsi="Times New Roman" w:cs="Times New Roman"/>
          <w:color w:val="auto"/>
          <w:lang w:val="kk-KZ"/>
        </w:rPr>
        <w:t>.</w:t>
      </w:r>
      <w:r w:rsidR="00E4387F" w:rsidRPr="00950024">
        <w:rPr>
          <w:rFonts w:ascii="Times New Roman" w:hAnsi="Times New Roman" w:cs="Times New Roman"/>
          <w:b/>
          <w:color w:val="auto"/>
          <w:lang w:val="kk-KZ"/>
        </w:rPr>
        <w:t xml:space="preserve"> </w:t>
      </w:r>
      <w:r w:rsidR="00E4387F" w:rsidRPr="00950024">
        <w:rPr>
          <w:rFonts w:ascii="Times New Roman" w:hAnsi="Times New Roman" w:cs="Times New Roman"/>
          <w:color w:val="auto"/>
          <w:lang w:val="kk-KZ"/>
        </w:rPr>
        <w:t xml:space="preserve">Ұйымдастыру </w:t>
      </w:r>
      <w:r w:rsidRPr="00950024">
        <w:rPr>
          <w:rFonts w:ascii="Times New Roman" w:hAnsi="Times New Roman" w:cs="Times New Roman"/>
          <w:color w:val="auto"/>
          <w:lang w:val="kk-KZ"/>
        </w:rPr>
        <w:t>жарнасы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</w:t>
      </w:r>
      <w:r w:rsidR="00D014F3" w:rsidRPr="00950024">
        <w:rPr>
          <w:rFonts w:ascii="Times New Roman" w:hAnsi="Times New Roman" w:cs="Times New Roman"/>
          <w:b/>
          <w:color w:val="auto"/>
          <w:lang w:val="kk-KZ"/>
        </w:rPr>
        <w:t xml:space="preserve"> 3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000 теңгені </w:t>
      </w:r>
      <w:r w:rsidRPr="00950024">
        <w:rPr>
          <w:rFonts w:ascii="Times New Roman" w:hAnsi="Times New Roman" w:cs="Times New Roman"/>
          <w:color w:val="auto"/>
          <w:lang w:val="kk-KZ"/>
        </w:rPr>
        <w:t>құрайды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.</w:t>
      </w:r>
      <w:r w:rsidR="00CB7DD8" w:rsidRPr="00950024">
        <w:rPr>
          <w:rFonts w:ascii="Times New Roman" w:hAnsi="Times New Roman" w:cs="Times New Roman"/>
          <w:b/>
          <w:color w:val="auto"/>
          <w:lang w:val="kk-KZ"/>
        </w:rPr>
        <w:t xml:space="preserve"> </w:t>
      </w:r>
      <w:r w:rsidR="00CB7DD8" w:rsidRPr="00950024">
        <w:rPr>
          <w:rFonts w:ascii="Times New Roman" w:hAnsi="Times New Roman" w:cs="Times New Roman"/>
          <w:color w:val="auto"/>
          <w:lang w:val="kk-KZ"/>
        </w:rPr>
        <w:t>Шетелдік авторлардың мақалалары ақысыз түрде жарияланады</w:t>
      </w:r>
      <w:r w:rsidR="00DC647B" w:rsidRPr="00950024">
        <w:rPr>
          <w:rFonts w:ascii="Times New Roman" w:hAnsi="Times New Roman" w:cs="Times New Roman"/>
          <w:color w:val="auto"/>
          <w:lang w:val="kk-KZ"/>
        </w:rPr>
        <w:t xml:space="preserve"> (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бірлескен авторлық саналмайды</w:t>
      </w:r>
      <w:r w:rsidR="00DC647B" w:rsidRPr="00950024">
        <w:rPr>
          <w:rFonts w:ascii="Times New Roman" w:hAnsi="Times New Roman" w:cs="Times New Roman"/>
          <w:color w:val="auto"/>
          <w:lang w:val="kk-KZ"/>
        </w:rPr>
        <w:t>)</w:t>
      </w:r>
      <w:r w:rsidR="00CB7DD8" w:rsidRPr="00950024">
        <w:rPr>
          <w:rFonts w:ascii="Times New Roman" w:hAnsi="Times New Roman" w:cs="Times New Roman"/>
          <w:color w:val="auto"/>
          <w:lang w:val="kk-KZ"/>
        </w:rPr>
        <w:t>.</w:t>
      </w:r>
      <w:r w:rsidR="00EE7E3F"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Жинақтың шығуы 2026 жылдың</w:t>
      </w:r>
      <w:r w:rsidR="00EE7E3F" w:rsidRPr="00950024">
        <w:rPr>
          <w:rFonts w:ascii="Times New Roman" w:hAnsi="Times New Roman" w:cs="Times New Roman"/>
          <w:color w:val="auto"/>
          <w:lang w:val="kk-KZ"/>
        </w:rPr>
        <w:t xml:space="preserve"> мамыр айына жоспарлануда.</w:t>
      </w:r>
    </w:p>
    <w:p w14:paraId="55534234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Ұйымдастырушылық ақы төлеу үшін деректемелер:</w:t>
      </w:r>
    </w:p>
    <w:p w14:paraId="761FA83E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Заңды мекен-жайы:</w:t>
      </w:r>
    </w:p>
    <w:p w14:paraId="37864D2F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Коммерциялық емес акционерлік қоғам</w:t>
      </w:r>
    </w:p>
    <w:p w14:paraId="364BC4E3" w14:textId="79DC2005" w:rsidR="007A34F0" w:rsidRPr="00950024" w:rsidRDefault="00EE045E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«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>А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 xml:space="preserve">хмет 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>Байтұрсын</w:t>
      </w:r>
      <w:r w:rsidR="00D014F3" w:rsidRPr="00950024">
        <w:rPr>
          <w:rFonts w:ascii="Times New Roman" w:hAnsi="Times New Roman" w:cs="Times New Roman"/>
          <w:color w:val="auto"/>
          <w:lang w:val="kk-KZ"/>
        </w:rPr>
        <w:t>ұлы</w:t>
      </w:r>
      <w:r w:rsidR="007A34F0" w:rsidRPr="00950024">
        <w:rPr>
          <w:rFonts w:ascii="Times New Roman" w:hAnsi="Times New Roman" w:cs="Times New Roman"/>
          <w:color w:val="auto"/>
          <w:lang w:val="kk-KZ"/>
        </w:rPr>
        <w:t xml:space="preserve"> атындағы Қостанай Өңірлік университеті»</w:t>
      </w:r>
    </w:p>
    <w:p w14:paraId="13CD16E1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110000 Қостанай қ., Байтұрсынов к-сі, 47</w:t>
      </w:r>
    </w:p>
    <w:p w14:paraId="3DF3641F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БСН 2007 4000 6481</w:t>
      </w:r>
    </w:p>
    <w:p w14:paraId="3D54BD72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ЖСК KZ39 8562 2031 0871 1441</w:t>
      </w:r>
    </w:p>
    <w:p w14:paraId="76F4A37D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БСК KCJBKZKX "БанкЦентрКредит" АҚ-та</w:t>
      </w:r>
    </w:p>
    <w:p w14:paraId="2230F3E3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КБЕ 16</w:t>
      </w:r>
    </w:p>
    <w:p w14:paraId="0CC55F33" w14:textId="77777777" w:rsidR="00EE045E" w:rsidRPr="00950024" w:rsidRDefault="00EE045E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</w:p>
    <w:p w14:paraId="3830FB49" w14:textId="457AB619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lastRenderedPageBreak/>
        <w:t xml:space="preserve">Аудару кезінде </w:t>
      </w:r>
      <w:r w:rsidRPr="00950024">
        <w:rPr>
          <w:rFonts w:ascii="Times New Roman" w:hAnsi="Times New Roman" w:cs="Times New Roman"/>
          <w:b/>
          <w:color w:val="auto"/>
          <w:u w:val="single"/>
          <w:lang w:val="kk-KZ"/>
        </w:rPr>
        <w:t>МІНДЕТТІ ТҮРДЕ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</w:t>
      </w:r>
      <w:r w:rsidR="004B49C0" w:rsidRPr="00950024">
        <w:rPr>
          <w:rFonts w:ascii="Times New Roman" w:hAnsi="Times New Roman" w:cs="Times New Roman"/>
          <w:b/>
          <w:color w:val="auto"/>
          <w:lang w:val="kk-KZ"/>
        </w:rPr>
        <w:t>«</w:t>
      </w:r>
      <w:r w:rsidRPr="00950024">
        <w:rPr>
          <w:rFonts w:ascii="Times New Roman" w:hAnsi="Times New Roman" w:cs="Times New Roman"/>
          <w:b/>
          <w:i/>
          <w:color w:val="auto"/>
          <w:lang w:val="kk-KZ"/>
        </w:rPr>
        <w:t>Байтұрсынұлы оқулары</w:t>
      </w:r>
      <w:r w:rsidR="00D014F3" w:rsidRPr="00950024">
        <w:rPr>
          <w:rFonts w:ascii="Times New Roman" w:hAnsi="Times New Roman" w:cs="Times New Roman"/>
          <w:b/>
          <w:i/>
          <w:color w:val="auto"/>
          <w:lang w:val="kk-KZ"/>
        </w:rPr>
        <w:t>-202</w:t>
      </w:r>
      <w:r w:rsidR="00EE7E3F" w:rsidRPr="00950024">
        <w:rPr>
          <w:rFonts w:ascii="Times New Roman" w:hAnsi="Times New Roman" w:cs="Times New Roman"/>
          <w:b/>
          <w:i/>
          <w:color w:val="auto"/>
          <w:lang w:val="kk-KZ"/>
        </w:rPr>
        <w:t>6</w:t>
      </w:r>
      <w:r w:rsidR="004B49C0" w:rsidRPr="00950024">
        <w:rPr>
          <w:rFonts w:ascii="Times New Roman" w:hAnsi="Times New Roman" w:cs="Times New Roman"/>
          <w:b/>
          <w:i/>
          <w:color w:val="auto"/>
          <w:lang w:val="kk-KZ"/>
        </w:rPr>
        <w:t>»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белгісін қою керек.</w:t>
      </w:r>
    </w:p>
    <w:p w14:paraId="4A24F41D" w14:textId="58F990D3" w:rsidR="00E4387F" w:rsidRPr="00950024" w:rsidRDefault="00E4387F" w:rsidP="0041764E">
      <w:pPr>
        <w:pStyle w:val="30"/>
        <w:shd w:val="clear" w:color="auto" w:fill="auto"/>
        <w:spacing w:line="240" w:lineRule="auto"/>
        <w:ind w:firstLine="567"/>
        <w:jc w:val="both"/>
        <w:outlineLvl w:val="9"/>
        <w:rPr>
          <w:rFonts w:eastAsia="Arial Unicode MS"/>
          <w:spacing w:val="0"/>
          <w:sz w:val="24"/>
          <w:szCs w:val="24"/>
          <w:lang w:val="kk-KZ" w:eastAsia="ru-RU"/>
        </w:rPr>
      </w:pPr>
      <w:r w:rsidRPr="00950024">
        <w:rPr>
          <w:rFonts w:eastAsia="Arial Unicode MS"/>
          <w:spacing w:val="0"/>
          <w:sz w:val="24"/>
          <w:szCs w:val="24"/>
          <w:lang w:val="kk-KZ" w:eastAsia="ru-RU"/>
        </w:rPr>
        <w:t xml:space="preserve">Мақалаларға ақы төлеу </w:t>
      </w:r>
      <w:r w:rsidR="0034553C" w:rsidRPr="00950024">
        <w:rPr>
          <w:rFonts w:eastAsia="Arial Unicode MS"/>
          <w:spacing w:val="0"/>
          <w:sz w:val="24"/>
          <w:szCs w:val="24"/>
          <w:lang w:val="kk-KZ" w:eastAsia="ru-RU"/>
        </w:rPr>
        <w:t xml:space="preserve">Kaspi.kz </w:t>
      </w:r>
      <w:r w:rsidRPr="00950024">
        <w:rPr>
          <w:rFonts w:eastAsia="Arial Unicode MS"/>
          <w:spacing w:val="0"/>
          <w:sz w:val="24"/>
          <w:szCs w:val="24"/>
          <w:lang w:val="kk-KZ" w:eastAsia="ru-RU"/>
        </w:rPr>
        <w:t>қосымша</w:t>
      </w:r>
      <w:r w:rsidR="0034553C" w:rsidRPr="00950024">
        <w:rPr>
          <w:rFonts w:eastAsia="Arial Unicode MS"/>
          <w:spacing w:val="0"/>
          <w:sz w:val="24"/>
          <w:szCs w:val="24"/>
          <w:lang w:val="kk-KZ" w:eastAsia="ru-RU"/>
        </w:rPr>
        <w:t>сы</w:t>
      </w:r>
      <w:r w:rsidRPr="00950024">
        <w:rPr>
          <w:rFonts w:eastAsia="Arial Unicode MS"/>
          <w:spacing w:val="0"/>
          <w:sz w:val="24"/>
          <w:szCs w:val="24"/>
          <w:lang w:val="kk-KZ" w:eastAsia="ru-RU"/>
        </w:rPr>
        <w:t xml:space="preserve"> арқылы да жүзеге асырылуы мүмкін. "Төлемдер" тармағын таңдап, "білім" санатын таңдап, университет атауын енгізу қажет. Бұдан әрі "Факультет" жолында "Байтұрсынов оқулары 202</w:t>
      </w:r>
      <w:r w:rsidR="00EE7E3F" w:rsidRPr="00950024">
        <w:rPr>
          <w:rFonts w:eastAsia="Arial Unicode MS"/>
          <w:spacing w:val="0"/>
          <w:sz w:val="24"/>
          <w:szCs w:val="24"/>
          <w:lang w:val="kk-KZ" w:eastAsia="ru-RU"/>
        </w:rPr>
        <w:t>6</w:t>
      </w:r>
      <w:r w:rsidRPr="00950024">
        <w:rPr>
          <w:rFonts w:eastAsia="Arial Unicode MS"/>
          <w:spacing w:val="0"/>
          <w:sz w:val="24"/>
          <w:szCs w:val="24"/>
          <w:lang w:val="kk-KZ" w:eastAsia="ru-RU"/>
        </w:rPr>
        <w:t>" толтыру қажет; "Курс" жолында "секция нөмірін"</w:t>
      </w:r>
      <w:r w:rsidR="0034553C" w:rsidRPr="00950024">
        <w:rPr>
          <w:rFonts w:eastAsia="Arial Unicode MS"/>
          <w:spacing w:val="0"/>
          <w:sz w:val="24"/>
          <w:szCs w:val="24"/>
          <w:lang w:val="kk-KZ" w:eastAsia="ru-RU"/>
        </w:rPr>
        <w:t xml:space="preserve"> </w:t>
      </w:r>
      <w:r w:rsidRPr="00950024">
        <w:rPr>
          <w:rFonts w:eastAsia="Arial Unicode MS"/>
          <w:spacing w:val="0"/>
          <w:sz w:val="24"/>
          <w:szCs w:val="24"/>
          <w:lang w:val="kk-KZ" w:eastAsia="ru-RU"/>
        </w:rPr>
        <w:t>көрсету қажет. "Студенттің аты" жолы</w:t>
      </w:r>
      <w:r w:rsidR="0034553C" w:rsidRPr="00950024">
        <w:rPr>
          <w:rFonts w:eastAsia="Arial Unicode MS"/>
          <w:spacing w:val="0"/>
          <w:sz w:val="24"/>
          <w:szCs w:val="24"/>
          <w:lang w:val="kk-KZ" w:eastAsia="ru-RU"/>
        </w:rPr>
        <w:t>нда автордың (авторлардың) Т.А.</w:t>
      </w:r>
      <w:r w:rsidRPr="00950024">
        <w:rPr>
          <w:rFonts w:eastAsia="Arial Unicode MS"/>
          <w:spacing w:val="0"/>
          <w:sz w:val="24"/>
          <w:szCs w:val="24"/>
          <w:lang w:val="kk-KZ" w:eastAsia="ru-RU"/>
        </w:rPr>
        <w:t>Ә. көрсетіңіз. "Студенттің ЖСН" жолында төлеушінің ЖСН (төлем жүргізілетін карта ұстаушының аты) көрсетілуі тиіс. "Төлем мақсаты" жолында "басқа"таңдаңыз.</w:t>
      </w:r>
    </w:p>
    <w:p w14:paraId="1BAC0C35" w14:textId="295074B9" w:rsidR="007A34F0" w:rsidRPr="00950024" w:rsidRDefault="00E72244" w:rsidP="0041764E">
      <w:pPr>
        <w:pStyle w:val="30"/>
        <w:shd w:val="clear" w:color="auto" w:fill="auto"/>
        <w:spacing w:line="240" w:lineRule="auto"/>
        <w:ind w:firstLine="567"/>
        <w:jc w:val="both"/>
        <w:outlineLvl w:val="9"/>
        <w:rPr>
          <w:b/>
          <w:bCs/>
          <w:spacing w:val="0"/>
          <w:sz w:val="24"/>
          <w:szCs w:val="24"/>
          <w:lang w:val="kk-KZ"/>
        </w:rPr>
      </w:pPr>
      <w:r w:rsidRPr="00950024">
        <w:rPr>
          <w:rFonts w:eastAsia="Arial Unicode MS"/>
          <w:b/>
          <w:bCs/>
          <w:spacing w:val="0"/>
          <w:sz w:val="24"/>
          <w:szCs w:val="24"/>
          <w:lang w:val="kk-KZ" w:eastAsia="ru-RU"/>
        </w:rPr>
        <w:t>Төлемді жүзеге асырып, түбіртектің көшірмесін мақаланы басып шығар</w:t>
      </w:r>
      <w:r w:rsidR="00EE045E" w:rsidRPr="00950024">
        <w:rPr>
          <w:rFonts w:eastAsia="Arial Unicode MS"/>
          <w:b/>
          <w:bCs/>
          <w:spacing w:val="0"/>
          <w:sz w:val="24"/>
          <w:szCs w:val="24"/>
          <w:lang w:val="kk-KZ" w:eastAsia="ru-RU"/>
        </w:rPr>
        <w:t xml:space="preserve">уға қабылданды дегеннен </w:t>
      </w:r>
      <w:r w:rsidRPr="00950024">
        <w:rPr>
          <w:rFonts w:eastAsia="Arial Unicode MS"/>
          <w:b/>
          <w:bCs/>
          <w:spacing w:val="0"/>
          <w:sz w:val="24"/>
          <w:szCs w:val="24"/>
          <w:lang w:val="kk-KZ" w:eastAsia="ru-RU"/>
        </w:rPr>
        <w:t>кейін ғана жіберіңіз. Мақаланың жариялауға қабылданғанын растау сізге онлайн өтінімде көрсетілген электрондық пошта арқылы немесе  WhatsApp/телефон арқылы жіберіледі.</w:t>
      </w:r>
    </w:p>
    <w:p w14:paraId="0E9AA5AB" w14:textId="77777777" w:rsidR="00EE045E" w:rsidRPr="00950024" w:rsidRDefault="00EE045E" w:rsidP="0041764E">
      <w:pPr>
        <w:ind w:firstLine="567"/>
        <w:jc w:val="center"/>
        <w:rPr>
          <w:rFonts w:ascii="Times New Roman" w:hAnsi="Times New Roman" w:cs="Times New Roman"/>
          <w:b/>
          <w:color w:val="auto"/>
          <w:lang w:val="kk-KZ"/>
        </w:rPr>
      </w:pPr>
    </w:p>
    <w:p w14:paraId="325D02FB" w14:textId="77777777" w:rsidR="007A34F0" w:rsidRPr="00950024" w:rsidRDefault="007A34F0" w:rsidP="0041764E">
      <w:pPr>
        <w:ind w:firstLine="567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Мақалаларды рәсімдеуге қойылатын талаптар</w:t>
      </w:r>
    </w:p>
    <w:p w14:paraId="2929976B" w14:textId="0EDB4592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 xml:space="preserve">жарияланым үшін 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мақала мәтіні 3 (үш) беттен 6 (алты) бетке дейін DOC (Microsoft Word) форматында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болу керек. Парақ форматы А4 (297х210мм). Барлық жиектер - 2 см. Э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лектрондық нұсқадағы беттер 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нөмірленбейді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. Қаріп: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Arial</w:t>
      </w:r>
      <w:r w:rsidRPr="00950024">
        <w:rPr>
          <w:rFonts w:ascii="Times New Roman" w:hAnsi="Times New Roman" w:cs="Times New Roman"/>
          <w:color w:val="auto"/>
          <w:lang w:val="kk-KZ"/>
        </w:rPr>
        <w:t>. Таңба өлшемі-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10 pt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. Мәтін ені бойынша өзгертулерсіз ресімделуі тиіс, абзац басындағы бос орын -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1,25 см</w:t>
      </w:r>
      <w:r w:rsidR="00EE045E" w:rsidRPr="00950024">
        <w:rPr>
          <w:rFonts w:ascii="Times New Roman" w:hAnsi="Times New Roman" w:cs="Times New Roman"/>
          <w:color w:val="auto"/>
          <w:lang w:val="kk-KZ"/>
        </w:rPr>
        <w:t>. Ж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оларалық интервал -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дара.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Мақаланың тақырыбы ортасында </w:t>
      </w:r>
      <w:r w:rsidR="0041764E" w:rsidRPr="00950024">
        <w:rPr>
          <w:rFonts w:ascii="Times New Roman" w:hAnsi="Times New Roman" w:cs="Times New Roman"/>
          <w:color w:val="auto"/>
          <w:lang w:val="kk-KZ"/>
        </w:rPr>
        <w:t>орналасады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.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Мақала мәтінінде автоматты нөмірлеу қолданылмауы тиіс;</w:t>
      </w:r>
    </w:p>
    <w:p w14:paraId="3BA2BD56" w14:textId="7777777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>- мақалада сол жақ жоғарғы бұрышта орнатылған әмбебап ондық жіктеу индексі (ӘОЖ) болуы тиіс;</w:t>
      </w:r>
    </w:p>
    <w:p w14:paraId="6D46616F" w14:textId="61B230CF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мақаланың тақырыбы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(бас әріптермен, жартылай қалың қаріппен),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автордың ТАӘ, оның ғылыми дәрежесі, атағы, жұмыс (оқу) орны (лауазымы, кәсіпорынның, ұйымның, мекеменің атауы; </w:t>
      </w:r>
      <w:r w:rsidR="0041764E" w:rsidRPr="00950024">
        <w:rPr>
          <w:rFonts w:ascii="Times New Roman" w:hAnsi="Times New Roman" w:cs="Times New Roman"/>
          <w:color w:val="auto"/>
          <w:lang w:val="kk-KZ"/>
        </w:rPr>
        <w:t>білім алушының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(магистратура</w:t>
      </w:r>
      <w:r w:rsidR="0041764E" w:rsidRPr="00950024">
        <w:rPr>
          <w:rFonts w:ascii="Times New Roman" w:hAnsi="Times New Roman" w:cs="Times New Roman"/>
          <w:color w:val="auto"/>
          <w:lang w:val="kk-KZ"/>
        </w:rPr>
        <w:t>, докторантура</w:t>
      </w:r>
      <w:r w:rsidRPr="00950024">
        <w:rPr>
          <w:rFonts w:ascii="Times New Roman" w:hAnsi="Times New Roman" w:cs="Times New Roman"/>
          <w:color w:val="auto"/>
          <w:lang w:val="kk-KZ"/>
        </w:rPr>
        <w:t>)</w:t>
      </w:r>
      <w:r w:rsidR="0041764E" w:rsidRPr="00950024">
        <w:rPr>
          <w:rFonts w:ascii="Times New Roman" w:hAnsi="Times New Roman" w:cs="Times New Roman"/>
          <w:color w:val="auto"/>
          <w:lang w:val="kk-KZ"/>
        </w:rPr>
        <w:t xml:space="preserve"> білім беру бағдарламасының шифры мен атауы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, аннотация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(курсивпен, әдеттегі қаріппен, </w:t>
      </w:r>
      <w:r w:rsidR="00E4387F" w:rsidRPr="00950024">
        <w:rPr>
          <w:rFonts w:ascii="Times New Roman" w:hAnsi="Times New Roman" w:cs="Times New Roman"/>
          <w:b/>
          <w:color w:val="auto"/>
          <w:lang w:val="kk-KZ"/>
        </w:rPr>
        <w:t>3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-</w:t>
      </w:r>
      <w:r w:rsidR="00E4387F" w:rsidRPr="00950024">
        <w:rPr>
          <w:rFonts w:ascii="Times New Roman" w:hAnsi="Times New Roman" w:cs="Times New Roman"/>
          <w:b/>
          <w:color w:val="auto"/>
          <w:lang w:val="kk-KZ"/>
        </w:rPr>
        <w:t>5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сөйлем)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және түйінді сөздер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(</w:t>
      </w:r>
      <w:r w:rsidR="00E4387F" w:rsidRPr="00950024">
        <w:rPr>
          <w:rFonts w:ascii="Times New Roman" w:hAnsi="Times New Roman" w:cs="Times New Roman"/>
          <w:b/>
          <w:color w:val="auto"/>
          <w:lang w:val="kk-KZ"/>
        </w:rPr>
        <w:t>5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-</w:t>
      </w:r>
      <w:r w:rsidR="00E4387F" w:rsidRPr="00950024">
        <w:rPr>
          <w:rFonts w:ascii="Times New Roman" w:hAnsi="Times New Roman" w:cs="Times New Roman"/>
          <w:b/>
          <w:color w:val="auto"/>
          <w:lang w:val="kk-KZ"/>
        </w:rPr>
        <w:t>7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 xml:space="preserve"> сөз)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мақала тіліндегі мәтіннің алдында көрсетіледі. Егер ұйымның атауында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қала нақты көрсетілмесе</w:t>
      </w:r>
      <w:r w:rsidRPr="00950024">
        <w:rPr>
          <w:rFonts w:ascii="Times New Roman" w:hAnsi="Times New Roman" w:cs="Times New Roman"/>
          <w:color w:val="auto"/>
          <w:lang w:val="kk-KZ"/>
        </w:rPr>
        <w:t>, онда ұйымның атауынан кейін үтір арқылы қала, шетелдік ұйымдар үшін – қала мен ел көрсетіледі. Егер мақаланы бірнеше автор дайындаса, олардың деректері әр автордың мақалаға қосқан үлесінің маңыздылығы бойынша көрсетіледі;</w:t>
      </w:r>
    </w:p>
    <w:p w14:paraId="4014CD52" w14:textId="7777777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авторлардың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саны үштен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аспайды;</w:t>
      </w:r>
    </w:p>
    <w:p w14:paraId="79158F23" w14:textId="66D792C9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мақалаларды дайындауда пайдаланылған ақпарат көздерінің тізімі мақаланың соңында таратылады. Деректер көзі мақалада оларға сілтеме жасау тәртібімен беріледі. Мақала мәтініндегі сілтеме нөмірі шаршы жақшада рәсімделеді,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мысалы - [1, 13б].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 Әдебиеттер тізімі </w:t>
      </w:r>
      <w:r w:rsidR="0041764E" w:rsidRPr="00950024">
        <w:rPr>
          <w:rFonts w:ascii="Times New Roman" w:hAnsi="Times New Roman" w:cs="Times New Roman"/>
          <w:b/>
          <w:color w:val="auto"/>
          <w:lang w:val="kk-KZ"/>
        </w:rPr>
        <w:t>МЕМСТ 7.1-2003 «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Библиографиялық жазба. Библиографиялық сипаттама. Құрастырудың жалпы талаптары мен ережелері</w:t>
      </w:r>
      <w:r w:rsidR="0041764E" w:rsidRPr="00950024">
        <w:rPr>
          <w:rFonts w:ascii="Times New Roman" w:hAnsi="Times New Roman" w:cs="Times New Roman"/>
          <w:b/>
          <w:color w:val="auto"/>
          <w:lang w:val="kk-KZ"/>
        </w:rPr>
        <w:t xml:space="preserve">» </w:t>
      </w:r>
      <w:r w:rsidR="0041764E" w:rsidRPr="00950024">
        <w:rPr>
          <w:rFonts w:ascii="Times New Roman" w:hAnsi="Times New Roman" w:cs="Times New Roman"/>
          <w:color w:val="auto"/>
          <w:lang w:val="kk-KZ"/>
        </w:rPr>
        <w:t>сәйкес әзірленеді</w:t>
      </w:r>
      <w:r w:rsidRPr="00950024">
        <w:rPr>
          <w:rFonts w:ascii="Times New Roman" w:hAnsi="Times New Roman" w:cs="Times New Roman"/>
          <w:color w:val="auto"/>
          <w:lang w:val="kk-KZ"/>
        </w:rPr>
        <w:t>.</w:t>
      </w:r>
    </w:p>
    <w:p w14:paraId="4B213570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</w:p>
    <w:p w14:paraId="540BF01D" w14:textId="7777777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РЕДАКЦИЯЛЫҚ АЛҚА СЕБЕБІН ТҮСІНДІРМЕСТЕН, РӘСІМДЕУГЕ СӘЙКЕС КЕЛМЕЙТІН МАҚАЛАЛАРДАН БАС ТАРТУ ҚҰҚЫҒЫН ӨЗІНЕ ҚАЛДЫРАДЫ.</w:t>
      </w:r>
    </w:p>
    <w:p w14:paraId="5D135A80" w14:textId="7777777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МАҚАЛАЛАР РЕЦЕНЗИЯЛАНБАЙДЫ, ҰСЫНЫЛҒАН МАҚАЛАЛАРДЫҢ МАЗМҰНЫ ЖӘНЕ ЗАҢСЫЗ ҚАРЫЗ АЛУ НЫСАНДАРЫ (ПЛАГИАТ) ҮШІН АВТОР ӨЗІ ЖАУАП ТАРТАДЫ.</w:t>
      </w:r>
    </w:p>
    <w:p w14:paraId="4A83C74D" w14:textId="77777777" w:rsidR="007A34F0" w:rsidRPr="00950024" w:rsidRDefault="007A34F0" w:rsidP="0041764E">
      <w:pPr>
        <w:ind w:firstLine="567"/>
        <w:rPr>
          <w:rFonts w:ascii="Times New Roman" w:hAnsi="Times New Roman" w:cs="Times New Roman"/>
          <w:color w:val="auto"/>
          <w:lang w:val="kk-KZ"/>
        </w:rPr>
      </w:pPr>
    </w:p>
    <w:p w14:paraId="3C81B6E8" w14:textId="77777777" w:rsidR="007A34F0" w:rsidRPr="00950024" w:rsidRDefault="007A34F0" w:rsidP="0041764E">
      <w:pPr>
        <w:ind w:firstLine="567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Ұйымдастыру комитетінің мекен-жайы және байланыс телефондары:</w:t>
      </w:r>
    </w:p>
    <w:p w14:paraId="5752A544" w14:textId="7777777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Конференцияны ұйымдастыру сұрақтары бойынша</w:t>
      </w:r>
      <w:r w:rsidRPr="00950024">
        <w:rPr>
          <w:rFonts w:ascii="Times New Roman" w:hAnsi="Times New Roman" w:cs="Times New Roman"/>
          <w:color w:val="auto"/>
          <w:lang w:val="kk-KZ"/>
        </w:rPr>
        <w:t xml:space="preserve">: тел.: 8(7142) 51-11-20, </w:t>
      </w:r>
      <w:r w:rsidR="0060376E" w:rsidRPr="00950024">
        <w:rPr>
          <w:rFonts w:ascii="Times New Roman" w:hAnsi="Times New Roman" w:cs="Times New Roman"/>
          <w:color w:val="auto"/>
        </w:rPr>
        <w:t xml:space="preserve">8(7142) 51-11-00, </w:t>
      </w:r>
      <w:r w:rsidRPr="00950024">
        <w:rPr>
          <w:rFonts w:ascii="Times New Roman" w:hAnsi="Times New Roman" w:cs="Times New Roman"/>
          <w:color w:val="auto"/>
          <w:lang w:val="kk-KZ"/>
        </w:rPr>
        <w:t>326 кабинет,  Байтұрсынов көшесі, 47;</w:t>
      </w:r>
    </w:p>
    <w:p w14:paraId="0EE9FB91" w14:textId="1BEAC037" w:rsidR="007A34F0" w:rsidRPr="00950024" w:rsidRDefault="007A34F0" w:rsidP="0041764E">
      <w:pPr>
        <w:ind w:firstLine="567"/>
        <w:jc w:val="both"/>
        <w:rPr>
          <w:rFonts w:ascii="Times New Roman" w:hAnsi="Times New Roman" w:cs="Times New Roman"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t xml:space="preserve">- </w:t>
      </w:r>
      <w:r w:rsidRPr="00950024">
        <w:rPr>
          <w:rFonts w:ascii="Times New Roman" w:hAnsi="Times New Roman" w:cs="Times New Roman"/>
          <w:b/>
          <w:color w:val="auto"/>
          <w:lang w:val="kk-KZ"/>
        </w:rPr>
        <w:t>Конференция материалдары жинағында жариялау мәселелері бойынша</w:t>
      </w:r>
      <w:r w:rsidRPr="00950024">
        <w:rPr>
          <w:rFonts w:ascii="Times New Roman" w:hAnsi="Times New Roman" w:cs="Times New Roman"/>
          <w:color w:val="auto"/>
          <w:lang w:val="kk-KZ"/>
        </w:rPr>
        <w:t>: тел.: 8(7142) 51-11-20, 326 кабинет,  Байтұрсынов көшесі, 47</w:t>
      </w:r>
      <w:r w:rsidR="00E05A50" w:rsidRPr="00950024">
        <w:rPr>
          <w:rFonts w:ascii="Times New Roman" w:hAnsi="Times New Roman" w:cs="Times New Roman"/>
          <w:color w:val="auto"/>
          <w:lang w:val="kk-KZ"/>
        </w:rPr>
        <w:t>.</w:t>
      </w:r>
    </w:p>
    <w:p w14:paraId="4A4FC576" w14:textId="77777777" w:rsidR="007A34F0" w:rsidRPr="00950024" w:rsidRDefault="007A34F0" w:rsidP="0041764E">
      <w:pPr>
        <w:ind w:firstLine="567"/>
        <w:jc w:val="right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color w:val="auto"/>
          <w:lang w:val="kk-KZ"/>
        </w:rPr>
        <w:br w:type="page"/>
      </w:r>
      <w:r w:rsidRPr="00950024">
        <w:rPr>
          <w:rFonts w:ascii="Times New Roman" w:hAnsi="Times New Roman" w:cs="Times New Roman"/>
          <w:b/>
          <w:color w:val="auto"/>
          <w:lang w:val="kk-KZ"/>
        </w:rPr>
        <w:lastRenderedPageBreak/>
        <w:t>А ҚОСЫМШАСЫ</w:t>
      </w:r>
    </w:p>
    <w:p w14:paraId="71572B3D" w14:textId="77777777" w:rsidR="007A34F0" w:rsidRPr="00950024" w:rsidRDefault="007A34F0" w:rsidP="0041764E">
      <w:pPr>
        <w:ind w:firstLine="709"/>
        <w:jc w:val="center"/>
        <w:rPr>
          <w:rFonts w:ascii="Times New Roman" w:hAnsi="Times New Roman" w:cs="Times New Roman"/>
          <w:b/>
          <w:color w:val="auto"/>
          <w:lang w:val="kk-KZ"/>
        </w:rPr>
      </w:pPr>
      <w:r w:rsidRPr="00950024">
        <w:rPr>
          <w:rFonts w:ascii="Times New Roman" w:hAnsi="Times New Roman" w:cs="Times New Roman"/>
          <w:b/>
          <w:color w:val="auto"/>
          <w:lang w:val="kk-KZ"/>
        </w:rPr>
        <w:t>МАҚАЛАНЫ РӘСІМДЕУ ҮЛГІСІ</w:t>
      </w:r>
    </w:p>
    <w:p w14:paraId="3822A82A" w14:textId="77777777" w:rsidR="007A34F0" w:rsidRPr="00950024" w:rsidRDefault="007A34F0" w:rsidP="0041764E">
      <w:pPr>
        <w:ind w:firstLine="709"/>
        <w:rPr>
          <w:rFonts w:ascii="Times New Roman" w:hAnsi="Times New Roman" w:cs="Times New Roman"/>
          <w:color w:val="auto"/>
          <w:lang w:val="kk-KZ"/>
        </w:rPr>
      </w:pPr>
    </w:p>
    <w:p w14:paraId="249A2767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ӘОЖ 711.7</w:t>
      </w:r>
    </w:p>
    <w:p w14:paraId="48E67395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                                                                           </w:t>
      </w:r>
    </w:p>
    <w:p w14:paraId="4BECFAD0" w14:textId="77777777" w:rsidR="007A34F0" w:rsidRPr="00950024" w:rsidRDefault="007A34F0" w:rsidP="0041764E">
      <w:pPr>
        <w:tabs>
          <w:tab w:val="left" w:pos="1134"/>
        </w:tabs>
        <w:ind w:firstLine="709"/>
        <w:jc w:val="center"/>
        <w:rPr>
          <w:rFonts w:ascii="Arial" w:hAnsi="Arial" w:cs="Arial"/>
          <w:b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ПАТРОНАТ ОТБАСЫЛАРЫНДАҒЫ ЖЕТІМ БАЛАЛАРМЕН ЖҰМЫС ІСТЕУ ҮШІН МАМАНДАР ДАЯРЛАУ (ӘДІСТЕМЕЛІК АСПЕКТ)</w:t>
      </w:r>
    </w:p>
    <w:p w14:paraId="5D5ED5AD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</w:p>
    <w:p w14:paraId="5F47DA9F" w14:textId="7935D201" w:rsidR="0007194A" w:rsidRPr="00950024" w:rsidRDefault="007A34F0" w:rsidP="0041764E">
      <w:pPr>
        <w:tabs>
          <w:tab w:val="left" w:pos="1134"/>
        </w:tabs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Искандирова Т.Н. - педагогика ғылымдарының кандидаты, әлеуметтік педагогика кафедрасының профессоры, </w:t>
      </w:r>
      <w:r w:rsidR="0007194A"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Ахмет Байтұрсынұлы атындағы Қостанай өңірлік университеті</w:t>
      </w:r>
    </w:p>
    <w:p w14:paraId="7AD83442" w14:textId="20C66B06" w:rsidR="007A34F0" w:rsidRPr="00950024" w:rsidRDefault="007A34F0" w:rsidP="0041764E">
      <w:pPr>
        <w:tabs>
          <w:tab w:val="left" w:pos="1134"/>
        </w:tabs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Мехова А.И. – </w:t>
      </w:r>
      <w:r w:rsidR="00BD6129"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7М01101</w:t>
      </w: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 – </w:t>
      </w:r>
      <w:r w:rsidR="00BD6129"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Педагогика және психология білім беру бағдарламасы</w:t>
      </w: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 бойынша магистратурада білім алушы, </w:t>
      </w:r>
      <w:bookmarkStart w:id="0" w:name="_Hlk190092643"/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А</w:t>
      </w:r>
      <w:r w:rsidR="00BD6129"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хмет </w:t>
      </w: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Байтұрсын</w:t>
      </w:r>
      <w:r w:rsidR="00BD6129"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ұлы</w:t>
      </w: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 xml:space="preserve"> атындағы Қостанай өңірлік университеті</w:t>
      </w:r>
    </w:p>
    <w:bookmarkEnd w:id="0"/>
    <w:p w14:paraId="5359B3F3" w14:textId="77777777" w:rsidR="007A34F0" w:rsidRPr="00950024" w:rsidRDefault="007A34F0" w:rsidP="0041764E">
      <w:pPr>
        <w:tabs>
          <w:tab w:val="left" w:pos="1134"/>
        </w:tabs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kk-KZ"/>
        </w:rPr>
      </w:pPr>
    </w:p>
    <w:p w14:paraId="33594160" w14:textId="6818910F" w:rsidR="007A34F0" w:rsidRPr="00950024" w:rsidRDefault="007A34F0" w:rsidP="0041764E">
      <w:pPr>
        <w:tabs>
          <w:tab w:val="left" w:pos="1134"/>
        </w:tabs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Мақалада патронаттық отбасы жағдайында жетім балалармен жұмыс істеу үшін әлеуметтік педагогтарды, педагог-психологтарды даярлаудың ерекшеліктері ашылады. Жетім балаларды отбасында сәтті әлеуметтендіру, бейімдеу үшін қолданылатын мүмкін әдістердің спектрі көрсетілген. Патронаттық ата-аналармен бірлесіп іс-шараларды ұйымдастыру бойынша әдістемелік ұсынымдар берілді.</w:t>
      </w:r>
    </w:p>
    <w:p w14:paraId="022DE063" w14:textId="77777777" w:rsidR="007A34F0" w:rsidRPr="00950024" w:rsidRDefault="007A34F0" w:rsidP="0041764E">
      <w:pPr>
        <w:tabs>
          <w:tab w:val="left" w:pos="1134"/>
        </w:tabs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i/>
          <w:color w:val="auto"/>
          <w:sz w:val="20"/>
          <w:szCs w:val="20"/>
          <w:lang w:val="kk-KZ"/>
        </w:rPr>
        <w:t>Түйінді сөздер: жетім балалар, патронат, әлеуметтік педагог, патронат тәрбиеші.</w:t>
      </w:r>
    </w:p>
    <w:p w14:paraId="3505E7A5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</w:p>
    <w:p w14:paraId="3E9468D4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Мәтін мәтін мәтін мәтін мәтін мәтін мәтін мәтін мәтін [1, 168 б.].</w:t>
      </w:r>
    </w:p>
    <w:p w14:paraId="5E866D39" w14:textId="77777777" w:rsidR="007A34F0" w:rsidRPr="00950024" w:rsidRDefault="007A34F0" w:rsidP="0041764E">
      <w:pPr>
        <w:tabs>
          <w:tab w:val="left" w:pos="1134"/>
        </w:tabs>
        <w:ind w:firstLine="709"/>
        <w:rPr>
          <w:rFonts w:ascii="Arial" w:hAnsi="Arial" w:cs="Arial"/>
          <w:color w:val="auto"/>
          <w:sz w:val="20"/>
          <w:szCs w:val="20"/>
          <w:lang w:val="kk-KZ"/>
        </w:rPr>
      </w:pPr>
    </w:p>
    <w:p w14:paraId="6619063C" w14:textId="77777777" w:rsidR="007A34F0" w:rsidRPr="00950024" w:rsidRDefault="007A34F0" w:rsidP="0041764E">
      <w:pPr>
        <w:tabs>
          <w:tab w:val="left" w:pos="1134"/>
        </w:tabs>
        <w:ind w:firstLine="709"/>
        <w:jc w:val="center"/>
        <w:rPr>
          <w:rFonts w:ascii="Arial" w:hAnsi="Arial" w:cs="Arial"/>
          <w:b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Әдебиеттер тізімі</w:t>
      </w:r>
    </w:p>
    <w:p w14:paraId="69112687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1.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Салықова, К.С.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патронаттық отбасылардағы жетім балаларға әлеуметтік-педагогикалық қолдау [Мәтін]: К. С. Салыкова // Кострома мемлекеттік университетінің хабаршысы. Н.А. Некрасов. Серия: Педагогика. Психология. Әлеуметтік жұмыс. Ювенология. – 2007. – № 2. – 277 б.</w:t>
      </w:r>
    </w:p>
    <w:p w14:paraId="51FFF71D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2.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Қазіргі педагогикалық кеңістікте тұлғаны әлеуметтендіру траекториясы [Мәтін]: монография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/ Т. Н.Искандирова, Д. В.Лепешев, К. С. Шалгимбекова, / Под общ. ред. Н. В. Колодий. - Қостанай: "Перспектива" ҒБО, – 2011. – 150 б.</w:t>
      </w:r>
    </w:p>
    <w:p w14:paraId="63B7E6DB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3.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Литвак. Р. А.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балалар мен әлеуметтік тәрбиешінің ынтымақтастығы [Мәтін]: оқу. оқу құралы / Р. А. Литвак-Челябинск: ЧГАКИ, - 2008. – 120 б.</w:t>
      </w:r>
    </w:p>
    <w:p w14:paraId="212038CD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4.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Қазіргі жетімдік: әлеуметтік-мәдени портрет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[Мәтін]: ғылыми материалдар. практ. конф. с халықарал. қатысуымен. - Челяб.гос. акад. мәдениет және өнер. - Челябинск – - 2007. – 339 б.</w:t>
      </w:r>
    </w:p>
    <w:p w14:paraId="6C2FD0C2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5.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eastAsia="Calibri" w:hAnsi="Arial" w:cs="Arial"/>
          <w:b/>
          <w:color w:val="auto"/>
          <w:sz w:val="20"/>
          <w:szCs w:val="20"/>
          <w:lang w:val="kk-KZ"/>
        </w:rPr>
        <w:t>Бережная, О.В.</w:t>
      </w:r>
      <w:r w:rsidRPr="00950024">
        <w:rPr>
          <w:rFonts w:ascii="Arial" w:eastAsia="Calibri" w:hAnsi="Arial" w:cs="Arial"/>
          <w:color w:val="auto"/>
          <w:sz w:val="20"/>
          <w:szCs w:val="20"/>
          <w:lang w:val="kk-KZ"/>
        </w:rPr>
        <w:t xml:space="preserve"> 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>Жетім балаларды әлеуметтендіру құралы ретінде психологиялық-педагогикалық қолдау [Мәтін]: реферат. канд. пед. ғылым / О.Б. Бережная. - Мәскеу. – 2006. – 21б.</w:t>
      </w:r>
    </w:p>
    <w:p w14:paraId="01689CD7" w14:textId="77777777" w:rsidR="007A34F0" w:rsidRPr="00950024" w:rsidRDefault="007A34F0" w:rsidP="0041764E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  <w:color w:val="auto"/>
          <w:sz w:val="20"/>
          <w:szCs w:val="20"/>
          <w:lang w:val="kk-KZ"/>
        </w:rPr>
      </w:pPr>
      <w:r w:rsidRPr="00950024">
        <w:rPr>
          <w:rFonts w:ascii="Arial" w:hAnsi="Arial" w:cs="Arial"/>
          <w:color w:val="auto"/>
          <w:sz w:val="20"/>
          <w:szCs w:val="20"/>
          <w:lang w:val="kk-KZ"/>
        </w:rPr>
        <w:t>6.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ab/>
      </w:r>
      <w:r w:rsidRPr="00950024">
        <w:rPr>
          <w:rFonts w:ascii="Arial" w:hAnsi="Arial" w:cs="Arial"/>
          <w:b/>
          <w:color w:val="auto"/>
          <w:sz w:val="20"/>
          <w:szCs w:val="20"/>
          <w:lang w:val="kk-KZ"/>
        </w:rPr>
        <w:t>Пелипас Н.А.</w:t>
      </w:r>
      <w:r w:rsidRPr="00950024">
        <w:rPr>
          <w:rFonts w:ascii="Arial" w:hAnsi="Arial" w:cs="Arial"/>
          <w:color w:val="auto"/>
          <w:sz w:val="20"/>
          <w:szCs w:val="20"/>
          <w:lang w:val="kk-KZ"/>
        </w:rPr>
        <w:t xml:space="preserve"> Патронат отбасылардағы жетім балаларды әлеуметтік-педагогикалық қолдауды жобалау мәселесін зерттеудің негізі ретінде кешенді және аксиологиялық тәсілдерді біріктіру // заманауи ғылыми зерттеулер мен инновациялар. – 2013.– №11 [Электрондық ресурс]. URL: http://web.snauka.ru/issues/2013/11/29053 (өтініш берген күні: 05.02.2020).</w:t>
      </w:r>
    </w:p>
    <w:sectPr w:rsidR="007A34F0" w:rsidRPr="00950024" w:rsidSect="0041764E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D4AB" w14:textId="77777777" w:rsidR="00813673" w:rsidRDefault="00813673" w:rsidP="00D014F3">
      <w:r>
        <w:separator/>
      </w:r>
    </w:p>
  </w:endnote>
  <w:endnote w:type="continuationSeparator" w:id="0">
    <w:p w14:paraId="695E735D" w14:textId="77777777" w:rsidR="00813673" w:rsidRDefault="00813673" w:rsidP="00D0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B7E3E" w14:textId="77777777" w:rsidR="00813673" w:rsidRDefault="00813673" w:rsidP="00D014F3">
      <w:r>
        <w:separator/>
      </w:r>
    </w:p>
  </w:footnote>
  <w:footnote w:type="continuationSeparator" w:id="0">
    <w:p w14:paraId="7A8843EA" w14:textId="77777777" w:rsidR="00813673" w:rsidRDefault="00813673" w:rsidP="00D0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0BD0"/>
    <w:multiLevelType w:val="hybridMultilevel"/>
    <w:tmpl w:val="4F7EEB78"/>
    <w:lvl w:ilvl="0" w:tplc="0C4C075A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0890246"/>
    <w:multiLevelType w:val="hybridMultilevel"/>
    <w:tmpl w:val="429EFE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587CC9"/>
    <w:multiLevelType w:val="hybridMultilevel"/>
    <w:tmpl w:val="429EFE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B50FA3"/>
    <w:multiLevelType w:val="hybridMultilevel"/>
    <w:tmpl w:val="28B0561E"/>
    <w:lvl w:ilvl="0" w:tplc="644E682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B9843D2"/>
    <w:multiLevelType w:val="hybridMultilevel"/>
    <w:tmpl w:val="AB346D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2CB5"/>
    <w:multiLevelType w:val="hybridMultilevel"/>
    <w:tmpl w:val="E8803E36"/>
    <w:lvl w:ilvl="0" w:tplc="5DD2B3CA">
      <w:start w:val="5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D24DD"/>
    <w:multiLevelType w:val="hybridMultilevel"/>
    <w:tmpl w:val="EA347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10F62"/>
    <w:multiLevelType w:val="hybridMultilevel"/>
    <w:tmpl w:val="BA3C0042"/>
    <w:lvl w:ilvl="0" w:tplc="9F26DAB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E0FF7"/>
    <w:multiLevelType w:val="hybridMultilevel"/>
    <w:tmpl w:val="D25CC218"/>
    <w:lvl w:ilvl="0" w:tplc="1D968A4A">
      <w:start w:val="1"/>
      <w:numFmt w:val="decimal"/>
      <w:lvlText w:val="%1."/>
      <w:lvlJc w:val="left"/>
      <w:pPr>
        <w:ind w:left="50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86"/>
    <w:rsid w:val="00040B86"/>
    <w:rsid w:val="00067FC8"/>
    <w:rsid w:val="0007194A"/>
    <w:rsid w:val="00084C43"/>
    <w:rsid w:val="000A6AD3"/>
    <w:rsid w:val="000C709F"/>
    <w:rsid w:val="00112FFC"/>
    <w:rsid w:val="001351E8"/>
    <w:rsid w:val="001401EB"/>
    <w:rsid w:val="0014095A"/>
    <w:rsid w:val="001726DF"/>
    <w:rsid w:val="00185D9B"/>
    <w:rsid w:val="001A5726"/>
    <w:rsid w:val="001C41C0"/>
    <w:rsid w:val="001C5038"/>
    <w:rsid w:val="001C7DE9"/>
    <w:rsid w:val="001D3E60"/>
    <w:rsid w:val="002105C1"/>
    <w:rsid w:val="00220955"/>
    <w:rsid w:val="002400B2"/>
    <w:rsid w:val="002532BD"/>
    <w:rsid w:val="0029082F"/>
    <w:rsid w:val="002A2E70"/>
    <w:rsid w:val="002C356E"/>
    <w:rsid w:val="002D5683"/>
    <w:rsid w:val="002F3F9D"/>
    <w:rsid w:val="00300585"/>
    <w:rsid w:val="003069AA"/>
    <w:rsid w:val="00314F33"/>
    <w:rsid w:val="0034105B"/>
    <w:rsid w:val="0034553C"/>
    <w:rsid w:val="003A2D9F"/>
    <w:rsid w:val="003A3857"/>
    <w:rsid w:val="003C1C04"/>
    <w:rsid w:val="003D40D8"/>
    <w:rsid w:val="003E4891"/>
    <w:rsid w:val="003E4BA3"/>
    <w:rsid w:val="0041764E"/>
    <w:rsid w:val="004700C4"/>
    <w:rsid w:val="00472CEC"/>
    <w:rsid w:val="00474EFF"/>
    <w:rsid w:val="004A2CC7"/>
    <w:rsid w:val="004B49C0"/>
    <w:rsid w:val="004B6553"/>
    <w:rsid w:val="004C4B51"/>
    <w:rsid w:val="004D21F3"/>
    <w:rsid w:val="004E772B"/>
    <w:rsid w:val="00557A69"/>
    <w:rsid w:val="0057309C"/>
    <w:rsid w:val="005B06AA"/>
    <w:rsid w:val="005B1C35"/>
    <w:rsid w:val="0060376E"/>
    <w:rsid w:val="006101D5"/>
    <w:rsid w:val="00625205"/>
    <w:rsid w:val="00653BB9"/>
    <w:rsid w:val="00694944"/>
    <w:rsid w:val="006C5899"/>
    <w:rsid w:val="006E0162"/>
    <w:rsid w:val="006E19F8"/>
    <w:rsid w:val="00746325"/>
    <w:rsid w:val="00777BD5"/>
    <w:rsid w:val="007A34F0"/>
    <w:rsid w:val="007A432B"/>
    <w:rsid w:val="007C2FBD"/>
    <w:rsid w:val="007E21BA"/>
    <w:rsid w:val="00810A00"/>
    <w:rsid w:val="008121D1"/>
    <w:rsid w:val="00813673"/>
    <w:rsid w:val="00816531"/>
    <w:rsid w:val="008372F7"/>
    <w:rsid w:val="0084292B"/>
    <w:rsid w:val="00850209"/>
    <w:rsid w:val="008558B5"/>
    <w:rsid w:val="00860209"/>
    <w:rsid w:val="0086482D"/>
    <w:rsid w:val="00887027"/>
    <w:rsid w:val="008C3D7E"/>
    <w:rsid w:val="008F62D5"/>
    <w:rsid w:val="00907015"/>
    <w:rsid w:val="00925033"/>
    <w:rsid w:val="00930320"/>
    <w:rsid w:val="0093070F"/>
    <w:rsid w:val="00950024"/>
    <w:rsid w:val="00956DCC"/>
    <w:rsid w:val="009A560D"/>
    <w:rsid w:val="009A680E"/>
    <w:rsid w:val="009B28F7"/>
    <w:rsid w:val="009B6B10"/>
    <w:rsid w:val="009C46F2"/>
    <w:rsid w:val="00A0203F"/>
    <w:rsid w:val="00A21E20"/>
    <w:rsid w:val="00A267FC"/>
    <w:rsid w:val="00A3346B"/>
    <w:rsid w:val="00A7314D"/>
    <w:rsid w:val="00A80540"/>
    <w:rsid w:val="00A8213D"/>
    <w:rsid w:val="00A84BEB"/>
    <w:rsid w:val="00B00B2D"/>
    <w:rsid w:val="00B00ECA"/>
    <w:rsid w:val="00B06F8F"/>
    <w:rsid w:val="00B07015"/>
    <w:rsid w:val="00B07CAD"/>
    <w:rsid w:val="00B15A79"/>
    <w:rsid w:val="00B278BF"/>
    <w:rsid w:val="00B7733B"/>
    <w:rsid w:val="00B97BB7"/>
    <w:rsid w:val="00BA6EBA"/>
    <w:rsid w:val="00BC4476"/>
    <w:rsid w:val="00BD2166"/>
    <w:rsid w:val="00BD6129"/>
    <w:rsid w:val="00C209AB"/>
    <w:rsid w:val="00C2243F"/>
    <w:rsid w:val="00C30A9E"/>
    <w:rsid w:val="00C36CFB"/>
    <w:rsid w:val="00C379C7"/>
    <w:rsid w:val="00C455E5"/>
    <w:rsid w:val="00C8529C"/>
    <w:rsid w:val="00CA1F93"/>
    <w:rsid w:val="00CA36E4"/>
    <w:rsid w:val="00CA51AC"/>
    <w:rsid w:val="00CB7DD8"/>
    <w:rsid w:val="00CE6FD6"/>
    <w:rsid w:val="00D014F3"/>
    <w:rsid w:val="00D02C9D"/>
    <w:rsid w:val="00D1627E"/>
    <w:rsid w:val="00D211EE"/>
    <w:rsid w:val="00D41D1C"/>
    <w:rsid w:val="00D440E8"/>
    <w:rsid w:val="00D65725"/>
    <w:rsid w:val="00D66BD2"/>
    <w:rsid w:val="00D7414B"/>
    <w:rsid w:val="00D817AA"/>
    <w:rsid w:val="00DB6037"/>
    <w:rsid w:val="00DC647B"/>
    <w:rsid w:val="00DD16D1"/>
    <w:rsid w:val="00DD65EE"/>
    <w:rsid w:val="00DE092B"/>
    <w:rsid w:val="00DF20C3"/>
    <w:rsid w:val="00E01AF8"/>
    <w:rsid w:val="00E0535F"/>
    <w:rsid w:val="00E05A50"/>
    <w:rsid w:val="00E37E07"/>
    <w:rsid w:val="00E42AE2"/>
    <w:rsid w:val="00E434C6"/>
    <w:rsid w:val="00E4387F"/>
    <w:rsid w:val="00E72244"/>
    <w:rsid w:val="00E73AA9"/>
    <w:rsid w:val="00E74452"/>
    <w:rsid w:val="00EB1479"/>
    <w:rsid w:val="00EC131E"/>
    <w:rsid w:val="00ED2318"/>
    <w:rsid w:val="00EE045E"/>
    <w:rsid w:val="00EE7E3F"/>
    <w:rsid w:val="00F260CB"/>
    <w:rsid w:val="00F32402"/>
    <w:rsid w:val="00F40238"/>
    <w:rsid w:val="00F45FAF"/>
    <w:rsid w:val="00F462DB"/>
    <w:rsid w:val="00F808AB"/>
    <w:rsid w:val="00F859E8"/>
    <w:rsid w:val="00FB61CC"/>
    <w:rsid w:val="00FC5ADB"/>
    <w:rsid w:val="00FD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D6A8"/>
  <w15:docId w15:val="{AE201739-8094-42F9-AF54-57887298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B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B0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link w:val="22"/>
    <w:rsid w:val="00040B86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a3">
    <w:name w:val="Основной текст_"/>
    <w:link w:val="23"/>
    <w:rsid w:val="00040B86"/>
    <w:rPr>
      <w:rFonts w:ascii="Times New Roman" w:eastAsia="Times New Roman" w:hAnsi="Times New Roman" w:cs="Times New Roman"/>
      <w:spacing w:val="22"/>
      <w:sz w:val="20"/>
      <w:szCs w:val="20"/>
      <w:shd w:val="clear" w:color="auto" w:fill="FFFFFF"/>
    </w:rPr>
  </w:style>
  <w:style w:type="character" w:customStyle="1" w:styleId="10pt1pt">
    <w:name w:val="Основной текст + 10 pt;Интервал 1 pt"/>
    <w:rsid w:val="00040B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3"/>
      <w:sz w:val="19"/>
      <w:szCs w:val="19"/>
    </w:rPr>
  </w:style>
  <w:style w:type="character" w:customStyle="1" w:styleId="3">
    <w:name w:val="Заголовок №3_"/>
    <w:link w:val="30"/>
    <w:rsid w:val="00040B86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a4">
    <w:name w:val="Основной текст + Полужирный"/>
    <w:rsid w:val="00040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0"/>
      <w:szCs w:val="20"/>
      <w:u w:val="single"/>
    </w:rPr>
  </w:style>
  <w:style w:type="paragraph" w:customStyle="1" w:styleId="22">
    <w:name w:val="Заголовок №2"/>
    <w:basedOn w:val="a"/>
    <w:link w:val="21"/>
    <w:rsid w:val="00040B86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customStyle="1" w:styleId="23">
    <w:name w:val="Основной текст2"/>
    <w:basedOn w:val="a"/>
    <w:link w:val="a3"/>
    <w:rsid w:val="00040B86"/>
    <w:pPr>
      <w:shd w:val="clear" w:color="auto" w:fill="FFFFFF"/>
      <w:spacing w:after="240" w:line="278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22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rsid w:val="00040B86"/>
    <w:pPr>
      <w:shd w:val="clear" w:color="auto" w:fill="FFFFFF"/>
      <w:spacing w:line="283" w:lineRule="exact"/>
      <w:jc w:val="center"/>
      <w:outlineLvl w:val="2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styleId="a5">
    <w:name w:val="No Spacing"/>
    <w:link w:val="a6"/>
    <w:uiPriority w:val="1"/>
    <w:qFormat/>
    <w:rsid w:val="00040B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7">
    <w:name w:val="Emphasis"/>
    <w:uiPriority w:val="20"/>
    <w:qFormat/>
    <w:rsid w:val="00040B86"/>
    <w:rPr>
      <w:i/>
      <w:iCs/>
    </w:rPr>
  </w:style>
  <w:style w:type="character" w:customStyle="1" w:styleId="apple-converted-space">
    <w:name w:val="apple-converted-space"/>
    <w:basedOn w:val="a0"/>
    <w:rsid w:val="00040B86"/>
  </w:style>
  <w:style w:type="paragraph" w:styleId="a8">
    <w:name w:val="Normal (Web)"/>
    <w:basedOn w:val="a"/>
    <w:uiPriority w:val="99"/>
    <w:unhideWhenUsed/>
    <w:rsid w:val="00040B8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B06F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F8F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EC131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40238"/>
    <w:pPr>
      <w:ind w:left="720"/>
      <w:contextualSpacing/>
    </w:pPr>
  </w:style>
  <w:style w:type="character" w:styleId="ac">
    <w:name w:val="Strong"/>
    <w:basedOn w:val="a0"/>
    <w:uiPriority w:val="22"/>
    <w:qFormat/>
    <w:rsid w:val="00D65725"/>
    <w:rPr>
      <w:b/>
      <w:bCs/>
    </w:rPr>
  </w:style>
  <w:style w:type="character" w:styleId="ad">
    <w:name w:val="Hyperlink"/>
    <w:basedOn w:val="a0"/>
    <w:uiPriority w:val="99"/>
    <w:unhideWhenUsed/>
    <w:rsid w:val="0086482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B0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D014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014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014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014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070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3070F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2A2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forms/d/e/1FAIpQLSdCDfsyJrGF4Lq-cZAco1KgusX71EuvjEj1l9BaWbfZNJkyUQ/viewform?usp=publish-edit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forms/d/e/1FAIpQLSdCDfsyJrGF4Lq-cZAco1KgusX71EuvjEj1l9BaWbfZNJkyUQ/viewform?usp=publish-edito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s06web.zoom.us/j/83929603922?pwd=qSQasU8raWrkVNBWyiDiT29btXp3br.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EC5F-557D-466C-BA59-DE1C9571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Nauka326</cp:lastModifiedBy>
  <cp:revision>3</cp:revision>
  <cp:lastPrinted>2026-02-02T07:36:00Z</cp:lastPrinted>
  <dcterms:created xsi:type="dcterms:W3CDTF">2026-02-03T07:30:00Z</dcterms:created>
  <dcterms:modified xsi:type="dcterms:W3CDTF">2026-02-03T07:38:00Z</dcterms:modified>
</cp:coreProperties>
</file>